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CB8" w:rsidRPr="007E6055" w:rsidRDefault="00216870" w:rsidP="0021687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7E6055">
        <w:rPr>
          <w:rFonts w:ascii="Times New Roman" w:hAnsi="Times New Roman"/>
          <w:sz w:val="24"/>
          <w:szCs w:val="24"/>
        </w:rPr>
        <w:t>Утверждено</w:t>
      </w:r>
    </w:p>
    <w:p w:rsidR="00216870" w:rsidRPr="007E6055" w:rsidRDefault="00216870" w:rsidP="0021687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7E6055">
        <w:rPr>
          <w:rFonts w:ascii="Times New Roman" w:hAnsi="Times New Roman"/>
          <w:sz w:val="24"/>
          <w:szCs w:val="24"/>
        </w:rPr>
        <w:t>Президиумом ФТСИО</w:t>
      </w:r>
    </w:p>
    <w:p w:rsidR="00216870" w:rsidRPr="007E6055" w:rsidRDefault="00216870" w:rsidP="0021687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7E6055">
        <w:rPr>
          <w:rFonts w:ascii="Times New Roman" w:hAnsi="Times New Roman"/>
          <w:sz w:val="24"/>
          <w:szCs w:val="24"/>
        </w:rPr>
        <w:t>15.02.2017</w:t>
      </w:r>
    </w:p>
    <w:p w:rsidR="007E6055" w:rsidRDefault="007E6055" w:rsidP="00123C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744D" w:rsidRDefault="00A054D9" w:rsidP="00123C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Темы установочных лекций и </w:t>
      </w:r>
      <w:r w:rsidR="00A81E71">
        <w:rPr>
          <w:rFonts w:ascii="Times New Roman" w:hAnsi="Times New Roman"/>
          <w:b/>
          <w:sz w:val="24"/>
          <w:szCs w:val="24"/>
        </w:rPr>
        <w:t>лекторов на сдачу квалификационного зачета</w:t>
      </w:r>
    </w:p>
    <w:p w:rsidR="00A054D9" w:rsidRPr="007E6055" w:rsidRDefault="00216870" w:rsidP="00216870">
      <w:pPr>
        <w:jc w:val="center"/>
        <w:rPr>
          <w:rFonts w:ascii="Times New Roman" w:hAnsi="Times New Roman"/>
          <w:sz w:val="24"/>
          <w:szCs w:val="24"/>
        </w:rPr>
      </w:pPr>
      <w:r w:rsidRPr="007E6055">
        <w:rPr>
          <w:rFonts w:ascii="Times New Roman" w:hAnsi="Times New Roman"/>
          <w:sz w:val="24"/>
          <w:szCs w:val="24"/>
        </w:rPr>
        <w:t>20 февраля 2017 г</w:t>
      </w:r>
    </w:p>
    <w:tbl>
      <w:tblPr>
        <w:tblW w:w="10737" w:type="dxa"/>
        <w:tblCellSpacing w:w="15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9"/>
        <w:gridCol w:w="2693"/>
        <w:gridCol w:w="5103"/>
        <w:gridCol w:w="1582"/>
      </w:tblGrid>
      <w:tr w:rsidR="005C744D" w:rsidRPr="00E93A3F" w:rsidTr="00BD27BE">
        <w:trPr>
          <w:tblCellSpacing w:w="15" w:type="dxa"/>
        </w:trPr>
        <w:tc>
          <w:tcPr>
            <w:tcW w:w="1314" w:type="dxa"/>
            <w:vAlign w:val="center"/>
          </w:tcPr>
          <w:p w:rsidR="005C744D" w:rsidRPr="00FE7900" w:rsidRDefault="005C744D" w:rsidP="00874C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E7900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663" w:type="dxa"/>
            <w:vAlign w:val="center"/>
          </w:tcPr>
          <w:p w:rsidR="005C744D" w:rsidRDefault="005C744D" w:rsidP="00874C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7900">
              <w:rPr>
                <w:rFonts w:ascii="Times New Roman" w:hAnsi="Times New Roman"/>
                <w:b/>
                <w:sz w:val="24"/>
                <w:szCs w:val="24"/>
              </w:rPr>
              <w:t>ФИО лектора</w:t>
            </w:r>
          </w:p>
          <w:p w:rsidR="0026387E" w:rsidRPr="00FE7900" w:rsidRDefault="0026387E" w:rsidP="00874C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3" w:type="dxa"/>
          </w:tcPr>
          <w:p w:rsidR="005C744D" w:rsidRPr="00FE7900" w:rsidRDefault="005C744D" w:rsidP="002D6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7900">
              <w:rPr>
                <w:rFonts w:ascii="Times New Roman" w:hAnsi="Times New Roman"/>
                <w:b/>
                <w:sz w:val="24"/>
                <w:szCs w:val="24"/>
              </w:rPr>
              <w:t>Тема лекции</w:t>
            </w:r>
          </w:p>
        </w:tc>
        <w:tc>
          <w:tcPr>
            <w:tcW w:w="1537" w:type="dxa"/>
          </w:tcPr>
          <w:p w:rsidR="005C744D" w:rsidRPr="00FE7900" w:rsidRDefault="005C744D" w:rsidP="002D6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3B776F" w:rsidRPr="00A92C55" w:rsidTr="00BD27BE">
        <w:trPr>
          <w:tblCellSpacing w:w="15" w:type="dxa"/>
        </w:trPr>
        <w:tc>
          <w:tcPr>
            <w:tcW w:w="1314" w:type="dxa"/>
            <w:vAlign w:val="center"/>
          </w:tcPr>
          <w:p w:rsidR="003B776F" w:rsidRPr="00A92C55" w:rsidRDefault="003B776F" w:rsidP="0026387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  <w:hideMark/>
          </w:tcPr>
          <w:p w:rsidR="003B776F" w:rsidRPr="00A92C55" w:rsidRDefault="003B776F" w:rsidP="00874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C55">
              <w:rPr>
                <w:rFonts w:ascii="Times New Roman" w:hAnsi="Times New Roman"/>
                <w:sz w:val="20"/>
                <w:szCs w:val="20"/>
              </w:rPr>
              <w:t>Мошков Григорий Александрович</w:t>
            </w:r>
          </w:p>
        </w:tc>
        <w:tc>
          <w:tcPr>
            <w:tcW w:w="5073" w:type="dxa"/>
          </w:tcPr>
          <w:p w:rsidR="003B776F" w:rsidRPr="00A92C55" w:rsidRDefault="003B776F" w:rsidP="00A054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2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Положение МИНСПОРТА РФ О спортивных судьях</w:t>
            </w:r>
          </w:p>
          <w:p w:rsidR="003B776F" w:rsidRPr="00A92C55" w:rsidRDefault="003B776F" w:rsidP="00A054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2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Квалификационные тр</w:t>
            </w:r>
            <w:r w:rsidR="007E60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ебования к спортивным судьям </w:t>
            </w:r>
          </w:p>
          <w:p w:rsidR="003B776F" w:rsidRPr="00A92C55" w:rsidRDefault="003B776F" w:rsidP="00A054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7" w:type="dxa"/>
          </w:tcPr>
          <w:p w:rsidR="003B776F" w:rsidRPr="00A92C55" w:rsidRDefault="003B776F" w:rsidP="00A054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2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11.30</w:t>
            </w:r>
          </w:p>
        </w:tc>
      </w:tr>
      <w:tr w:rsidR="003B776F" w:rsidRPr="00A92C55" w:rsidTr="00BD27BE">
        <w:trPr>
          <w:tblCellSpacing w:w="15" w:type="dxa"/>
        </w:trPr>
        <w:tc>
          <w:tcPr>
            <w:tcW w:w="1314" w:type="dxa"/>
            <w:vAlign w:val="center"/>
          </w:tcPr>
          <w:p w:rsidR="003B776F" w:rsidRPr="00A92C55" w:rsidRDefault="003B776F" w:rsidP="0026387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  <w:hideMark/>
          </w:tcPr>
          <w:p w:rsidR="003B776F" w:rsidRPr="00A92C55" w:rsidRDefault="003B776F" w:rsidP="00874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C55">
              <w:rPr>
                <w:rFonts w:ascii="Times New Roman" w:hAnsi="Times New Roman"/>
                <w:sz w:val="20"/>
                <w:szCs w:val="20"/>
              </w:rPr>
              <w:t>Пентюхов Сергей Алексеевич</w:t>
            </w:r>
          </w:p>
          <w:p w:rsidR="003B776F" w:rsidRPr="00A92C55" w:rsidRDefault="003B776F" w:rsidP="00874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C55">
              <w:rPr>
                <w:rFonts w:ascii="Times New Roman" w:hAnsi="Times New Roman"/>
                <w:sz w:val="20"/>
                <w:szCs w:val="20"/>
              </w:rPr>
              <w:t>Пентюхова Наталия Андреевна</w:t>
            </w:r>
          </w:p>
        </w:tc>
        <w:tc>
          <w:tcPr>
            <w:tcW w:w="5073" w:type="dxa"/>
          </w:tcPr>
          <w:p w:rsidR="003B776F" w:rsidRPr="00A92C55" w:rsidRDefault="003B776F" w:rsidP="00A054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2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 возрастных категориях и классах мастерства спортсменов</w:t>
            </w:r>
          </w:p>
        </w:tc>
        <w:tc>
          <w:tcPr>
            <w:tcW w:w="1537" w:type="dxa"/>
          </w:tcPr>
          <w:p w:rsidR="003B776F" w:rsidRPr="00A92C55" w:rsidRDefault="003B776F" w:rsidP="00A054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2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11.40</w:t>
            </w:r>
          </w:p>
        </w:tc>
      </w:tr>
      <w:tr w:rsidR="003B776F" w:rsidRPr="00A92C55" w:rsidTr="00BD27BE">
        <w:trPr>
          <w:tblCellSpacing w:w="15" w:type="dxa"/>
        </w:trPr>
        <w:tc>
          <w:tcPr>
            <w:tcW w:w="1314" w:type="dxa"/>
            <w:vAlign w:val="center"/>
          </w:tcPr>
          <w:p w:rsidR="003B776F" w:rsidRPr="00A92C55" w:rsidRDefault="003B776F" w:rsidP="0026387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  <w:hideMark/>
          </w:tcPr>
          <w:p w:rsidR="003B776F" w:rsidRPr="00A92C55" w:rsidRDefault="003B776F" w:rsidP="00874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C55">
              <w:rPr>
                <w:rFonts w:ascii="Times New Roman" w:hAnsi="Times New Roman"/>
                <w:sz w:val="20"/>
                <w:szCs w:val="20"/>
              </w:rPr>
              <w:t>Колесник Константин Федорович</w:t>
            </w:r>
          </w:p>
          <w:p w:rsidR="003B776F" w:rsidRPr="00A92C55" w:rsidRDefault="003B776F" w:rsidP="00874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C55">
              <w:rPr>
                <w:rFonts w:ascii="Times New Roman" w:hAnsi="Times New Roman"/>
                <w:sz w:val="20"/>
                <w:szCs w:val="20"/>
              </w:rPr>
              <w:t>Колесник Светлана Робертовна</w:t>
            </w:r>
          </w:p>
        </w:tc>
        <w:tc>
          <w:tcPr>
            <w:tcW w:w="5073" w:type="dxa"/>
          </w:tcPr>
          <w:p w:rsidR="003B776F" w:rsidRPr="00A92C55" w:rsidRDefault="003B776F" w:rsidP="00A054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2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Правила СТСР о танцах допустимых фигурах и музыкальном сопровождении</w:t>
            </w:r>
          </w:p>
        </w:tc>
        <w:tc>
          <w:tcPr>
            <w:tcW w:w="1537" w:type="dxa"/>
          </w:tcPr>
          <w:p w:rsidR="003B776F" w:rsidRPr="00A92C55" w:rsidRDefault="003B776F" w:rsidP="00A054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2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11.50</w:t>
            </w:r>
          </w:p>
        </w:tc>
      </w:tr>
      <w:tr w:rsidR="003B776F" w:rsidRPr="00A92C55" w:rsidTr="00BD27BE">
        <w:trPr>
          <w:tblCellSpacing w:w="15" w:type="dxa"/>
        </w:trPr>
        <w:tc>
          <w:tcPr>
            <w:tcW w:w="1314" w:type="dxa"/>
            <w:vAlign w:val="center"/>
          </w:tcPr>
          <w:p w:rsidR="003B776F" w:rsidRPr="00A92C55" w:rsidRDefault="003B776F" w:rsidP="0026387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:rsidR="003B776F" w:rsidRPr="00A92C55" w:rsidRDefault="003B776F" w:rsidP="00874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C55">
              <w:rPr>
                <w:rFonts w:ascii="Times New Roman" w:hAnsi="Times New Roman"/>
                <w:sz w:val="20"/>
                <w:szCs w:val="20"/>
              </w:rPr>
              <w:t>Акчурин Алексей Игоревич</w:t>
            </w:r>
          </w:p>
        </w:tc>
        <w:tc>
          <w:tcPr>
            <w:tcW w:w="5073" w:type="dxa"/>
          </w:tcPr>
          <w:p w:rsidR="003B776F" w:rsidRPr="00A92C55" w:rsidRDefault="003B776F" w:rsidP="00A054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2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Положение о проведении соревнований начинающих спортсменах (массовый спорт)</w:t>
            </w:r>
          </w:p>
        </w:tc>
        <w:tc>
          <w:tcPr>
            <w:tcW w:w="1537" w:type="dxa"/>
          </w:tcPr>
          <w:p w:rsidR="003B776F" w:rsidRPr="00A92C55" w:rsidRDefault="003B776F" w:rsidP="00A054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2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12.00</w:t>
            </w:r>
          </w:p>
        </w:tc>
      </w:tr>
      <w:tr w:rsidR="003B776F" w:rsidRPr="00A92C55" w:rsidTr="00216870">
        <w:trPr>
          <w:trHeight w:val="621"/>
          <w:tblCellSpacing w:w="15" w:type="dxa"/>
        </w:trPr>
        <w:tc>
          <w:tcPr>
            <w:tcW w:w="1314" w:type="dxa"/>
            <w:vAlign w:val="center"/>
          </w:tcPr>
          <w:p w:rsidR="003B776F" w:rsidRPr="00A92C55" w:rsidRDefault="003B776F" w:rsidP="0026387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  <w:hideMark/>
          </w:tcPr>
          <w:p w:rsidR="003B776F" w:rsidRPr="00A92C55" w:rsidRDefault="003B776F" w:rsidP="00874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C55">
              <w:rPr>
                <w:rFonts w:ascii="Times New Roman" w:hAnsi="Times New Roman"/>
                <w:sz w:val="20"/>
                <w:szCs w:val="20"/>
              </w:rPr>
              <w:t>Инкижекова Наталья Петровна</w:t>
            </w:r>
          </w:p>
          <w:p w:rsidR="003B776F" w:rsidRPr="00A92C55" w:rsidRDefault="003B776F" w:rsidP="00874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C55">
              <w:rPr>
                <w:rFonts w:ascii="Times New Roman" w:hAnsi="Times New Roman"/>
                <w:sz w:val="20"/>
                <w:szCs w:val="20"/>
              </w:rPr>
              <w:t>Романова Эльвира Владиславовна</w:t>
            </w:r>
          </w:p>
        </w:tc>
        <w:tc>
          <w:tcPr>
            <w:tcW w:w="5073" w:type="dxa"/>
          </w:tcPr>
          <w:p w:rsidR="003B776F" w:rsidRPr="00A92C55" w:rsidRDefault="003B776F" w:rsidP="00A054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2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Кодекс поведения судей и стандартов этики Всемирной федерации танцевального спорта, принятый к исполнению в Союзе танцевального спорта России</w:t>
            </w:r>
            <w:r w:rsidRPr="00A92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537" w:type="dxa"/>
          </w:tcPr>
          <w:p w:rsidR="003B776F" w:rsidRPr="00A92C55" w:rsidRDefault="003B776F" w:rsidP="00A054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2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12.10</w:t>
            </w:r>
          </w:p>
        </w:tc>
      </w:tr>
      <w:tr w:rsidR="003B776F" w:rsidRPr="00A92C55" w:rsidTr="00BD27BE">
        <w:trPr>
          <w:tblCellSpacing w:w="15" w:type="dxa"/>
        </w:trPr>
        <w:tc>
          <w:tcPr>
            <w:tcW w:w="1314" w:type="dxa"/>
            <w:vAlign w:val="center"/>
          </w:tcPr>
          <w:p w:rsidR="003B776F" w:rsidRPr="00A92C55" w:rsidRDefault="003B776F" w:rsidP="0026387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  <w:hideMark/>
          </w:tcPr>
          <w:p w:rsidR="003B776F" w:rsidRPr="00A92C55" w:rsidRDefault="003B776F" w:rsidP="00874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C55">
              <w:rPr>
                <w:rFonts w:ascii="Times New Roman" w:hAnsi="Times New Roman"/>
                <w:sz w:val="20"/>
                <w:szCs w:val="20"/>
              </w:rPr>
              <w:t>Кругова Елена Викторовна</w:t>
            </w:r>
          </w:p>
          <w:p w:rsidR="003B776F" w:rsidRPr="00A92C55" w:rsidRDefault="003B776F" w:rsidP="00874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C55">
              <w:rPr>
                <w:rFonts w:ascii="Times New Roman" w:hAnsi="Times New Roman"/>
                <w:sz w:val="20"/>
                <w:szCs w:val="20"/>
              </w:rPr>
              <w:t>Ячменев Владимир Федорович</w:t>
            </w:r>
          </w:p>
          <w:p w:rsidR="003B776F" w:rsidRPr="00A92C55" w:rsidRDefault="003B776F" w:rsidP="00874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3" w:type="dxa"/>
          </w:tcPr>
          <w:p w:rsidR="003B776F" w:rsidRPr="00A92C55" w:rsidRDefault="003B776F" w:rsidP="00A054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2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Положение СТСР о проведении рейтинговых соревнований</w:t>
            </w:r>
          </w:p>
        </w:tc>
        <w:tc>
          <w:tcPr>
            <w:tcW w:w="1537" w:type="dxa"/>
          </w:tcPr>
          <w:p w:rsidR="003B776F" w:rsidRPr="00A92C55" w:rsidRDefault="003B776F" w:rsidP="00A054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2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12.20</w:t>
            </w:r>
          </w:p>
        </w:tc>
      </w:tr>
      <w:tr w:rsidR="003B776F" w:rsidRPr="00A92C55" w:rsidTr="00BD27BE">
        <w:trPr>
          <w:tblCellSpacing w:w="15" w:type="dxa"/>
        </w:trPr>
        <w:tc>
          <w:tcPr>
            <w:tcW w:w="1314" w:type="dxa"/>
            <w:vAlign w:val="center"/>
          </w:tcPr>
          <w:p w:rsidR="003B776F" w:rsidRPr="00A92C55" w:rsidRDefault="003B776F" w:rsidP="0026387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  <w:hideMark/>
          </w:tcPr>
          <w:p w:rsidR="003B776F" w:rsidRPr="00A92C55" w:rsidRDefault="003B776F" w:rsidP="00874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C55">
              <w:rPr>
                <w:rFonts w:ascii="Times New Roman" w:hAnsi="Times New Roman"/>
                <w:sz w:val="20"/>
                <w:szCs w:val="20"/>
              </w:rPr>
              <w:t>Житов Сергей Иванович</w:t>
            </w:r>
          </w:p>
        </w:tc>
        <w:tc>
          <w:tcPr>
            <w:tcW w:w="5073" w:type="dxa"/>
          </w:tcPr>
          <w:p w:rsidR="003B776F" w:rsidRPr="00A92C55" w:rsidRDefault="003B776F" w:rsidP="00A054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2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Положение СТСР о проведении Гран При СТСР по танцевальному спорту по танцевальному спорту среди групп Д-1 и Д-2</w:t>
            </w:r>
          </w:p>
        </w:tc>
        <w:tc>
          <w:tcPr>
            <w:tcW w:w="1537" w:type="dxa"/>
          </w:tcPr>
          <w:p w:rsidR="003B776F" w:rsidRPr="00A92C55" w:rsidRDefault="003B776F" w:rsidP="00A054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2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12.30</w:t>
            </w:r>
          </w:p>
        </w:tc>
      </w:tr>
      <w:tr w:rsidR="003B776F" w:rsidRPr="00A92C55" w:rsidTr="00BD27BE">
        <w:trPr>
          <w:tblCellSpacing w:w="15" w:type="dxa"/>
        </w:trPr>
        <w:tc>
          <w:tcPr>
            <w:tcW w:w="1314" w:type="dxa"/>
            <w:vAlign w:val="center"/>
          </w:tcPr>
          <w:p w:rsidR="003B776F" w:rsidRPr="00A92C55" w:rsidRDefault="003B776F" w:rsidP="0026387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  <w:hideMark/>
          </w:tcPr>
          <w:p w:rsidR="003B776F" w:rsidRPr="00A92C55" w:rsidRDefault="003B776F" w:rsidP="00874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C55">
              <w:rPr>
                <w:rFonts w:ascii="Times New Roman" w:hAnsi="Times New Roman"/>
                <w:sz w:val="20"/>
                <w:szCs w:val="20"/>
              </w:rPr>
              <w:t>Федоренко Лариса Юрьевна</w:t>
            </w:r>
          </w:p>
        </w:tc>
        <w:tc>
          <w:tcPr>
            <w:tcW w:w="5073" w:type="dxa"/>
          </w:tcPr>
          <w:p w:rsidR="003B776F" w:rsidRPr="00A92C55" w:rsidRDefault="003B776F" w:rsidP="00A054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2C55">
              <w:rPr>
                <w:rFonts w:ascii="Times New Roman" w:hAnsi="Times New Roman"/>
                <w:sz w:val="20"/>
                <w:szCs w:val="20"/>
              </w:rPr>
              <w:t>Положение СТСР о проведении соревнований по танцевальному спорту СЕКВЕЙ</w:t>
            </w:r>
            <w:r w:rsidRPr="00A92C55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537" w:type="dxa"/>
          </w:tcPr>
          <w:p w:rsidR="003B776F" w:rsidRPr="00A92C55" w:rsidRDefault="003B776F" w:rsidP="00A05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C55">
              <w:rPr>
                <w:rFonts w:ascii="Times New Roman" w:hAnsi="Times New Roman"/>
                <w:sz w:val="20"/>
                <w:szCs w:val="20"/>
              </w:rPr>
              <w:t>12.40</w:t>
            </w:r>
          </w:p>
        </w:tc>
      </w:tr>
      <w:tr w:rsidR="003B776F" w:rsidRPr="00A92C55" w:rsidTr="00BD27BE">
        <w:trPr>
          <w:tblCellSpacing w:w="15" w:type="dxa"/>
        </w:trPr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3B776F" w:rsidRPr="00A92C55" w:rsidRDefault="003B776F" w:rsidP="0026387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  <w:vAlign w:val="center"/>
            <w:hideMark/>
          </w:tcPr>
          <w:p w:rsidR="003B776F" w:rsidRPr="00A92C55" w:rsidRDefault="003B776F" w:rsidP="00874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C55">
              <w:rPr>
                <w:rFonts w:ascii="Times New Roman" w:hAnsi="Times New Roman"/>
                <w:sz w:val="20"/>
                <w:szCs w:val="20"/>
              </w:rPr>
              <w:t>Белобородов Виктор Владимирович</w:t>
            </w:r>
          </w:p>
          <w:p w:rsidR="003B776F" w:rsidRPr="00A92C55" w:rsidRDefault="003B776F" w:rsidP="00874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C55">
              <w:rPr>
                <w:rFonts w:ascii="Times New Roman" w:hAnsi="Times New Roman"/>
                <w:sz w:val="20"/>
                <w:szCs w:val="20"/>
              </w:rPr>
              <w:t>Белобородова Оксана Владимировна</w:t>
            </w:r>
          </w:p>
          <w:p w:rsidR="003B776F" w:rsidRPr="00A92C55" w:rsidRDefault="003B776F" w:rsidP="00874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C55">
              <w:rPr>
                <w:rFonts w:ascii="Times New Roman" w:hAnsi="Times New Roman"/>
                <w:sz w:val="20"/>
                <w:szCs w:val="20"/>
              </w:rPr>
              <w:t>Перфильева Ирина Анатольевна</w:t>
            </w:r>
          </w:p>
        </w:tc>
        <w:tc>
          <w:tcPr>
            <w:tcW w:w="5073" w:type="dxa"/>
            <w:tcBorders>
              <w:bottom w:val="single" w:sz="4" w:space="0" w:color="auto"/>
            </w:tcBorders>
          </w:tcPr>
          <w:p w:rsidR="003B776F" w:rsidRPr="00A92C55" w:rsidRDefault="003B776F" w:rsidP="00A054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2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Антидопинговый кодекс СТСР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3B776F" w:rsidRPr="00A92C55" w:rsidRDefault="003B776F" w:rsidP="00A054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2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12.50</w:t>
            </w:r>
          </w:p>
        </w:tc>
      </w:tr>
      <w:tr w:rsidR="003B776F" w:rsidRPr="00A92C55" w:rsidTr="00BD27BE">
        <w:trPr>
          <w:tblCellSpacing w:w="15" w:type="dxa"/>
        </w:trPr>
        <w:tc>
          <w:tcPr>
            <w:tcW w:w="1314" w:type="dxa"/>
            <w:vAlign w:val="center"/>
          </w:tcPr>
          <w:p w:rsidR="003B776F" w:rsidRPr="00A92C55" w:rsidRDefault="003B776F" w:rsidP="0026387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:rsidR="003B776F" w:rsidRPr="00A92C55" w:rsidRDefault="003B776F" w:rsidP="00874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C55">
              <w:rPr>
                <w:rFonts w:ascii="Times New Roman" w:hAnsi="Times New Roman"/>
                <w:sz w:val="20"/>
                <w:szCs w:val="20"/>
              </w:rPr>
              <w:t>Распутин Валерий</w:t>
            </w:r>
          </w:p>
        </w:tc>
        <w:tc>
          <w:tcPr>
            <w:tcW w:w="5073" w:type="dxa"/>
          </w:tcPr>
          <w:p w:rsidR="003B776F" w:rsidRPr="00A92C55" w:rsidRDefault="003B776F" w:rsidP="00A054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2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Положение СТСР о переходе</w:t>
            </w:r>
          </w:p>
        </w:tc>
        <w:tc>
          <w:tcPr>
            <w:tcW w:w="1537" w:type="dxa"/>
          </w:tcPr>
          <w:p w:rsidR="003B776F" w:rsidRPr="00A92C55" w:rsidRDefault="003B776F" w:rsidP="00A054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2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13.00</w:t>
            </w:r>
          </w:p>
        </w:tc>
      </w:tr>
      <w:tr w:rsidR="003B776F" w:rsidRPr="00A92C55" w:rsidTr="00BD27BE">
        <w:trPr>
          <w:tblCellSpacing w:w="15" w:type="dxa"/>
        </w:trPr>
        <w:tc>
          <w:tcPr>
            <w:tcW w:w="1314" w:type="dxa"/>
            <w:vAlign w:val="center"/>
          </w:tcPr>
          <w:p w:rsidR="003B776F" w:rsidRPr="00A92C55" w:rsidRDefault="003B776F" w:rsidP="0026387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:rsidR="003B776F" w:rsidRPr="00A92C55" w:rsidRDefault="003B776F" w:rsidP="00874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C55">
              <w:rPr>
                <w:rFonts w:ascii="Times New Roman" w:hAnsi="Times New Roman"/>
                <w:sz w:val="20"/>
                <w:szCs w:val="20"/>
              </w:rPr>
              <w:t>Шадрин Сергей Сергеевич</w:t>
            </w:r>
          </w:p>
        </w:tc>
        <w:tc>
          <w:tcPr>
            <w:tcW w:w="5073" w:type="dxa"/>
          </w:tcPr>
          <w:p w:rsidR="003B776F" w:rsidRPr="00A92C55" w:rsidRDefault="003B776F" w:rsidP="00A05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C55">
              <w:rPr>
                <w:sz w:val="20"/>
                <w:szCs w:val="20"/>
              </w:rPr>
              <w:t>Правила спортивного костюма СТСР</w:t>
            </w:r>
          </w:p>
        </w:tc>
        <w:tc>
          <w:tcPr>
            <w:tcW w:w="1537" w:type="dxa"/>
          </w:tcPr>
          <w:p w:rsidR="003B776F" w:rsidRPr="00A92C55" w:rsidRDefault="003B776F" w:rsidP="00A054D9">
            <w:pPr>
              <w:spacing w:after="0" w:line="240" w:lineRule="auto"/>
              <w:rPr>
                <w:sz w:val="20"/>
                <w:szCs w:val="20"/>
              </w:rPr>
            </w:pPr>
            <w:r w:rsidRPr="00A92C55">
              <w:rPr>
                <w:sz w:val="20"/>
                <w:szCs w:val="20"/>
              </w:rPr>
              <w:t>13.10</w:t>
            </w:r>
          </w:p>
        </w:tc>
      </w:tr>
      <w:tr w:rsidR="003B776F" w:rsidRPr="00A92C55" w:rsidTr="00BD27BE">
        <w:trPr>
          <w:tblCellSpacing w:w="15" w:type="dxa"/>
        </w:trPr>
        <w:tc>
          <w:tcPr>
            <w:tcW w:w="1314" w:type="dxa"/>
            <w:vAlign w:val="center"/>
          </w:tcPr>
          <w:p w:rsidR="003B776F" w:rsidRPr="00A92C55" w:rsidRDefault="003B776F" w:rsidP="0026387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  <w:hideMark/>
          </w:tcPr>
          <w:p w:rsidR="003B776F" w:rsidRPr="00A92C55" w:rsidRDefault="003B776F" w:rsidP="00874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C55">
              <w:rPr>
                <w:rFonts w:ascii="Times New Roman" w:hAnsi="Times New Roman"/>
                <w:sz w:val="20"/>
                <w:szCs w:val="20"/>
              </w:rPr>
              <w:t>Жмурова Ирина Александровна</w:t>
            </w:r>
          </w:p>
        </w:tc>
        <w:tc>
          <w:tcPr>
            <w:tcW w:w="5073" w:type="dxa"/>
          </w:tcPr>
          <w:p w:rsidR="003B776F" w:rsidRPr="00A92C55" w:rsidRDefault="003B776F" w:rsidP="00A05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C55">
              <w:rPr>
                <w:rFonts w:ascii="Times New Roman" w:hAnsi="Times New Roman"/>
                <w:sz w:val="20"/>
                <w:szCs w:val="20"/>
              </w:rPr>
              <w:t>Положение СТСР Критерии оценки спортивного судьи Ансамбли</w:t>
            </w:r>
          </w:p>
        </w:tc>
        <w:tc>
          <w:tcPr>
            <w:tcW w:w="1537" w:type="dxa"/>
          </w:tcPr>
          <w:p w:rsidR="003B776F" w:rsidRPr="00A92C55" w:rsidRDefault="003B776F" w:rsidP="00A05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C55">
              <w:rPr>
                <w:rFonts w:ascii="Times New Roman" w:hAnsi="Times New Roman"/>
                <w:sz w:val="20"/>
                <w:szCs w:val="20"/>
              </w:rPr>
              <w:t>13.20</w:t>
            </w:r>
          </w:p>
        </w:tc>
      </w:tr>
    </w:tbl>
    <w:p w:rsidR="00123CB8" w:rsidRPr="00A92C55" w:rsidRDefault="00123CB8" w:rsidP="00123CB8">
      <w:pPr>
        <w:jc w:val="center"/>
        <w:rPr>
          <w:rFonts w:ascii="Times New Roman" w:hAnsi="Times New Roman"/>
          <w:color w:val="C00000"/>
          <w:sz w:val="20"/>
          <w:szCs w:val="20"/>
        </w:rPr>
      </w:pPr>
    </w:p>
    <w:p w:rsidR="00123CB8" w:rsidRPr="00A81E71" w:rsidRDefault="005C744D" w:rsidP="007E6055">
      <w:pPr>
        <w:pStyle w:val="a6"/>
        <w:jc w:val="both"/>
        <w:rPr>
          <w:b/>
          <w:sz w:val="16"/>
          <w:szCs w:val="16"/>
        </w:rPr>
      </w:pPr>
      <w:r w:rsidRPr="00A81E71">
        <w:rPr>
          <w:b/>
          <w:sz w:val="16"/>
          <w:szCs w:val="16"/>
        </w:rPr>
        <w:t>Примечание:</w:t>
      </w:r>
    </w:p>
    <w:p w:rsidR="005C744D" w:rsidRPr="00A81E71" w:rsidRDefault="00C67C23" w:rsidP="007E6055">
      <w:pPr>
        <w:pStyle w:val="a6"/>
        <w:jc w:val="both"/>
        <w:rPr>
          <w:b/>
          <w:sz w:val="16"/>
          <w:szCs w:val="16"/>
        </w:rPr>
      </w:pPr>
      <w:r w:rsidRPr="00A81E71">
        <w:rPr>
          <w:b/>
          <w:sz w:val="16"/>
          <w:szCs w:val="16"/>
        </w:rPr>
        <w:t>- длительность</w:t>
      </w:r>
      <w:r w:rsidR="005C744D" w:rsidRPr="00A81E71">
        <w:rPr>
          <w:b/>
          <w:sz w:val="16"/>
          <w:szCs w:val="16"/>
        </w:rPr>
        <w:t xml:space="preserve"> лекции</w:t>
      </w:r>
      <w:r w:rsidR="00A81E71" w:rsidRPr="00A81E71">
        <w:rPr>
          <w:b/>
          <w:sz w:val="16"/>
          <w:szCs w:val="16"/>
        </w:rPr>
        <w:t>:</w:t>
      </w:r>
      <w:r w:rsidR="007E6055" w:rsidRPr="00A81E71">
        <w:rPr>
          <w:b/>
          <w:sz w:val="16"/>
          <w:szCs w:val="16"/>
        </w:rPr>
        <w:t xml:space="preserve"> 10</w:t>
      </w:r>
      <w:r w:rsidR="00216870" w:rsidRPr="00A81E71">
        <w:rPr>
          <w:b/>
          <w:sz w:val="16"/>
          <w:szCs w:val="16"/>
        </w:rPr>
        <w:t xml:space="preserve"> мин, </w:t>
      </w:r>
    </w:p>
    <w:p w:rsidR="005C744D" w:rsidRPr="00A81E71" w:rsidRDefault="00A81E71" w:rsidP="007E6055">
      <w:pPr>
        <w:pStyle w:val="a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- форма: </w:t>
      </w:r>
      <w:r w:rsidR="00C67C23" w:rsidRPr="00A81E71">
        <w:rPr>
          <w:b/>
          <w:sz w:val="16"/>
          <w:szCs w:val="16"/>
        </w:rPr>
        <w:t>сообщение</w:t>
      </w:r>
    </w:p>
    <w:p w:rsidR="00123CB8" w:rsidRPr="00A81E71" w:rsidRDefault="00A81E71" w:rsidP="007E6055">
      <w:pPr>
        <w:pStyle w:val="a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- </w:t>
      </w:r>
      <w:bookmarkStart w:id="0" w:name="_GoBack"/>
      <w:bookmarkEnd w:id="0"/>
      <w:r w:rsidR="00C67C23" w:rsidRPr="00A81E71">
        <w:rPr>
          <w:b/>
          <w:sz w:val="16"/>
          <w:szCs w:val="16"/>
        </w:rPr>
        <w:t xml:space="preserve">выступление </w:t>
      </w:r>
      <w:r w:rsidRPr="00A81E71">
        <w:rPr>
          <w:b/>
          <w:sz w:val="16"/>
          <w:szCs w:val="16"/>
        </w:rPr>
        <w:t>должно быть цельным</w:t>
      </w:r>
      <w:r w:rsidR="00C67C23" w:rsidRPr="00A81E71">
        <w:rPr>
          <w:b/>
          <w:sz w:val="16"/>
          <w:szCs w:val="16"/>
        </w:rPr>
        <w:t>, содержать лишь гл</w:t>
      </w:r>
      <w:r w:rsidRPr="00A81E71">
        <w:rPr>
          <w:b/>
          <w:sz w:val="16"/>
          <w:szCs w:val="16"/>
        </w:rPr>
        <w:t>авные мысли, поэтому его лучше</w:t>
      </w:r>
      <w:r w:rsidR="00C67C23" w:rsidRPr="00A81E71">
        <w:rPr>
          <w:b/>
          <w:sz w:val="16"/>
          <w:szCs w:val="16"/>
        </w:rPr>
        <w:t xml:space="preserve"> </w:t>
      </w:r>
      <w:r w:rsidR="00452342" w:rsidRPr="00A81E71">
        <w:rPr>
          <w:b/>
          <w:sz w:val="16"/>
          <w:szCs w:val="16"/>
        </w:rPr>
        <w:t>приготовить в</w:t>
      </w:r>
      <w:r w:rsidR="00C67C23" w:rsidRPr="00A81E71">
        <w:rPr>
          <w:b/>
          <w:sz w:val="16"/>
          <w:szCs w:val="16"/>
        </w:rPr>
        <w:t xml:space="preserve"> виде текста, который зачитывается. Текст следует писать с учетом устного обращения к аудитории.</w:t>
      </w:r>
    </w:p>
    <w:sectPr w:rsidR="00123CB8" w:rsidRPr="00A81E71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C90" w:rsidRDefault="00C80C90" w:rsidP="00216870">
      <w:pPr>
        <w:spacing w:after="0" w:line="240" w:lineRule="auto"/>
      </w:pPr>
      <w:r>
        <w:separator/>
      </w:r>
    </w:p>
  </w:endnote>
  <w:endnote w:type="continuationSeparator" w:id="0">
    <w:p w:rsidR="00C80C90" w:rsidRDefault="00C80C90" w:rsidP="0021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C90" w:rsidRDefault="00C80C90" w:rsidP="00216870">
      <w:pPr>
        <w:spacing w:after="0" w:line="240" w:lineRule="auto"/>
      </w:pPr>
      <w:r>
        <w:separator/>
      </w:r>
    </w:p>
  </w:footnote>
  <w:footnote w:type="continuationSeparator" w:id="0">
    <w:p w:rsidR="00C80C90" w:rsidRDefault="00C80C90" w:rsidP="00216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44D1F"/>
    <w:multiLevelType w:val="hybridMultilevel"/>
    <w:tmpl w:val="7480B26A"/>
    <w:lvl w:ilvl="0" w:tplc="0419000F">
      <w:start w:val="1"/>
      <w:numFmt w:val="decimal"/>
      <w:lvlText w:val="%1."/>
      <w:lvlJc w:val="left"/>
      <w:pPr>
        <w:ind w:left="7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7745D2"/>
    <w:multiLevelType w:val="hybridMultilevel"/>
    <w:tmpl w:val="9EAA6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A265C3"/>
    <w:multiLevelType w:val="hybridMultilevel"/>
    <w:tmpl w:val="7480B26A"/>
    <w:lvl w:ilvl="0" w:tplc="0419000F">
      <w:start w:val="1"/>
      <w:numFmt w:val="decimal"/>
      <w:lvlText w:val="%1."/>
      <w:lvlJc w:val="left"/>
      <w:pPr>
        <w:ind w:left="7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2860AC"/>
    <w:multiLevelType w:val="hybridMultilevel"/>
    <w:tmpl w:val="7480B26A"/>
    <w:lvl w:ilvl="0" w:tplc="0419000F">
      <w:start w:val="1"/>
      <w:numFmt w:val="decimal"/>
      <w:lvlText w:val="%1."/>
      <w:lvlJc w:val="left"/>
      <w:pPr>
        <w:ind w:left="7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EE2DDA"/>
    <w:multiLevelType w:val="hybridMultilevel"/>
    <w:tmpl w:val="FFA29198"/>
    <w:lvl w:ilvl="0" w:tplc="0419000F">
      <w:start w:val="1"/>
      <w:numFmt w:val="decimal"/>
      <w:lvlText w:val="%1."/>
      <w:lvlJc w:val="left"/>
      <w:pPr>
        <w:ind w:left="7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6002581"/>
    <w:multiLevelType w:val="hybridMultilevel"/>
    <w:tmpl w:val="F1A4E3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7D"/>
    <w:rsid w:val="000530E1"/>
    <w:rsid w:val="00096632"/>
    <w:rsid w:val="00123CB8"/>
    <w:rsid w:val="00170474"/>
    <w:rsid w:val="00216870"/>
    <w:rsid w:val="0026387E"/>
    <w:rsid w:val="002D6E19"/>
    <w:rsid w:val="00310101"/>
    <w:rsid w:val="003231E7"/>
    <w:rsid w:val="0037059E"/>
    <w:rsid w:val="003B776F"/>
    <w:rsid w:val="00452342"/>
    <w:rsid w:val="004E4803"/>
    <w:rsid w:val="005C744D"/>
    <w:rsid w:val="00744AB0"/>
    <w:rsid w:val="007E6055"/>
    <w:rsid w:val="00874C76"/>
    <w:rsid w:val="008C56FE"/>
    <w:rsid w:val="00973459"/>
    <w:rsid w:val="00A054D9"/>
    <w:rsid w:val="00A52550"/>
    <w:rsid w:val="00A81E71"/>
    <w:rsid w:val="00A92C55"/>
    <w:rsid w:val="00AF3B64"/>
    <w:rsid w:val="00B00FEA"/>
    <w:rsid w:val="00B16457"/>
    <w:rsid w:val="00BD27BE"/>
    <w:rsid w:val="00BF7AAF"/>
    <w:rsid w:val="00C56E72"/>
    <w:rsid w:val="00C64B30"/>
    <w:rsid w:val="00C67C23"/>
    <w:rsid w:val="00C800A0"/>
    <w:rsid w:val="00C80C90"/>
    <w:rsid w:val="00D2677D"/>
    <w:rsid w:val="00D6440E"/>
    <w:rsid w:val="00DB7639"/>
    <w:rsid w:val="00E93A3F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4782039-CF2B-4D56-B2C6-E26A6C9C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4B30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26387E"/>
    <w:pPr>
      <w:ind w:left="720"/>
      <w:contextualSpacing/>
    </w:pPr>
  </w:style>
  <w:style w:type="paragraph" w:styleId="a6">
    <w:name w:val="No Spacing"/>
    <w:uiPriority w:val="1"/>
    <w:qFormat/>
    <w:rsid w:val="0021687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16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6870"/>
  </w:style>
  <w:style w:type="paragraph" w:styleId="a9">
    <w:name w:val="footer"/>
    <w:basedOn w:val="a"/>
    <w:link w:val="aa"/>
    <w:uiPriority w:val="99"/>
    <w:unhideWhenUsed/>
    <w:rsid w:val="00216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6870"/>
  </w:style>
  <w:style w:type="paragraph" w:styleId="ab">
    <w:name w:val="Balloon Text"/>
    <w:basedOn w:val="a"/>
    <w:link w:val="ac"/>
    <w:uiPriority w:val="99"/>
    <w:semiHidden/>
    <w:unhideWhenUsed/>
    <w:rsid w:val="00053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53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5D5BF-859D-44D5-BC49-4E1A8925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Вилис Лацис</dc:creator>
  <cp:keywords/>
  <dc:description/>
  <cp:lastModifiedBy>Вилис Лацис</cp:lastModifiedBy>
  <cp:revision>7</cp:revision>
  <cp:lastPrinted>2017-02-14T15:19:00Z</cp:lastPrinted>
  <dcterms:created xsi:type="dcterms:W3CDTF">2017-02-13T07:56:00Z</dcterms:created>
  <dcterms:modified xsi:type="dcterms:W3CDTF">2017-02-15T08:52:00Z</dcterms:modified>
</cp:coreProperties>
</file>