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46" w:rsidRDefault="006D7C46" w:rsidP="006D7C46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:rsidR="006D7C46" w:rsidRDefault="006D7C46" w:rsidP="006D7C46">
      <w:pPr>
        <w:pStyle w:val="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ФЕДЕРАЦИЯ ТАНЦЕВАЛЬНОГО СПОРТА ИРКУТСКОЙ ОБЛАСТИ</w:t>
      </w:r>
    </w:p>
    <w:p w:rsidR="006D7C46" w:rsidRDefault="006D7C46" w:rsidP="006D7C46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МИНИСТЕРСТВО СПОРТА  ИРКУТСКОЙ ОБЛАСТИ</w:t>
      </w:r>
    </w:p>
    <w:p w:rsidR="006D7C46" w:rsidRDefault="006D7C46" w:rsidP="006D7C4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7C46" w:rsidRDefault="006D7C46" w:rsidP="006D7C46">
      <w:pPr>
        <w:jc w:val="center"/>
        <w:rPr>
          <w:b/>
          <w:iCs/>
          <w:sz w:val="24"/>
          <w:lang w:val="ru-RU"/>
        </w:rPr>
      </w:pPr>
    </w:p>
    <w:p w:rsidR="006D7C46" w:rsidRDefault="006D7C46" w:rsidP="006D7C4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:rsidR="006D7C46" w:rsidRDefault="006D7C46" w:rsidP="006D7C46">
      <w:pPr>
        <w:jc w:val="center"/>
        <w:rPr>
          <w:iCs/>
          <w:sz w:val="24"/>
          <w:lang w:val="ru-RU"/>
        </w:rPr>
      </w:pPr>
    </w:p>
    <w:p w:rsidR="006D7C46" w:rsidRDefault="006D7C46" w:rsidP="006D7C46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ЧЕМПИОНАТ И ПЕРВЕНСТВО ИРКУТСКОЙ ОБЛАСТИ</w:t>
      </w:r>
    </w:p>
    <w:p w:rsidR="006D7C46" w:rsidRDefault="006D7C46" w:rsidP="006D7C46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ПО ТАНЦЕВАЛЬНОМУ СПОРТУ</w:t>
      </w: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20, 21 января 2018 года</w:t>
      </w: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jc w:val="center"/>
        <w:tblInd w:w="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6D7C46" w:rsidRPr="00941200" w:rsidTr="006D7C46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6D7C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г. </w:t>
            </w:r>
            <w:proofErr w:type="spellStart"/>
            <w:r>
              <w:rPr>
                <w:lang w:val="ru-RU"/>
              </w:rPr>
              <w:t>Шелехов</w:t>
            </w:r>
            <w:proofErr w:type="spellEnd"/>
            <w:r>
              <w:rPr>
                <w:lang w:val="ru-RU"/>
              </w:rPr>
              <w:t xml:space="preserve">, ул. </w:t>
            </w:r>
            <w:proofErr w:type="spellStart"/>
            <w:r>
              <w:rPr>
                <w:lang w:val="ru-RU"/>
              </w:rPr>
              <w:t>Панжина</w:t>
            </w:r>
            <w:proofErr w:type="spellEnd"/>
            <w:r>
              <w:rPr>
                <w:lang w:val="ru-RU"/>
              </w:rPr>
              <w:t>, 1. Дворец спорта «Металлург».</w:t>
            </w:r>
          </w:p>
          <w:p w:rsidR="006D7C46" w:rsidRDefault="006D7C46">
            <w:pPr>
              <w:jc w:val="both"/>
              <w:rPr>
                <w:lang w:val="ru-RU"/>
              </w:rPr>
            </w:pPr>
          </w:p>
        </w:tc>
      </w:tr>
      <w:tr w:rsidR="006D7C46" w:rsidTr="006D7C46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Президиум ФТСИО; </w:t>
            </w:r>
          </w:p>
        </w:tc>
      </w:tr>
      <w:tr w:rsidR="006D7C46" w:rsidRPr="00941200" w:rsidTr="006D7C46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6D7C46" w:rsidRPr="00941200" w:rsidTr="006D7C46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Судейская </w:t>
            </w:r>
            <w:proofErr w:type="gramStart"/>
            <w:r>
              <w:rPr>
                <w:lang w:val="ru-RU"/>
              </w:rPr>
              <w:t>коллегия</w:t>
            </w:r>
            <w:proofErr w:type="gramEnd"/>
            <w:r>
              <w:rPr>
                <w:lang w:val="ru-RU"/>
              </w:rPr>
              <w:t xml:space="preserve">  утверждённая президиумом ФТСИО. </w:t>
            </w:r>
          </w:p>
          <w:p w:rsidR="006D7C46" w:rsidRDefault="006D7C46">
            <w:pPr>
              <w:rPr>
                <w:lang w:val="ru-RU"/>
              </w:rPr>
            </w:pPr>
          </w:p>
        </w:tc>
      </w:tr>
      <w:tr w:rsidR="006D7C46" w:rsidRPr="00941200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Cs/>
                <w:u w:val="single"/>
                <w:lang w:val="ru-RU"/>
              </w:rPr>
              <w:t>медицинским справкам,  договорам о страховании несчастных случаев.</w:t>
            </w:r>
            <w:r>
              <w:rPr>
                <w:lang w:val="ru-RU"/>
              </w:rPr>
              <w:t xml:space="preserve"> </w:t>
            </w:r>
          </w:p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Последняя дата приема заявок: 15 января 2018 г.</w:t>
            </w:r>
          </w:p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приема заявок: на сайте </w:t>
            </w:r>
            <w:proofErr w:type="spellStart"/>
            <w:r>
              <w:rPr>
                <w:b/>
              </w:rPr>
              <w:t>ftsio</w:t>
            </w:r>
            <w:proofErr w:type="spellEnd"/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</w:rPr>
              <w:t>checkin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          </w:t>
            </w:r>
          </w:p>
        </w:tc>
      </w:tr>
      <w:tr w:rsidR="006D7C46" w:rsidRPr="00941200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Регистрационный взнос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  пары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Не выше нормативов, установленных Правилами  ФТСАРР;</w:t>
            </w:r>
          </w:p>
        </w:tc>
      </w:tr>
      <w:tr w:rsidR="006D7C46" w:rsidRPr="00941200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6D7C46" w:rsidRPr="00941200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Награждение 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Грамоты  для финалистов, медали для призёров;</w:t>
            </w:r>
          </w:p>
        </w:tc>
      </w:tr>
      <w:tr w:rsidR="006D7C46" w:rsidRPr="00941200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Продажа билетов в день соревнований; </w:t>
            </w:r>
          </w:p>
        </w:tc>
      </w:tr>
      <w:tr w:rsidR="006D7C46" w:rsidRPr="00941200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300 кв. м.,  </w:t>
            </w:r>
            <w:proofErr w:type="spellStart"/>
            <w:r>
              <w:rPr>
                <w:lang w:val="ru-RU"/>
              </w:rPr>
              <w:t>ламинат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6D7C46" w:rsidRPr="00941200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</w:t>
            </w:r>
            <w:r>
              <w:rPr>
                <w:lang w:val="ru-RU"/>
              </w:rPr>
              <w:t xml:space="preserve"> </w:t>
            </w:r>
            <w:r>
              <w:t>system</w:t>
            </w:r>
            <w:r>
              <w:rPr>
                <w:lang w:val="ru-RU"/>
              </w:rPr>
              <w:t>, 5,  № 34-6/09.</w:t>
            </w:r>
          </w:p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секретарь  –    </w:t>
            </w:r>
            <w:proofErr w:type="spellStart"/>
            <w:r>
              <w:rPr>
                <w:lang w:val="ru-RU"/>
              </w:rPr>
              <w:t>Мульцын</w:t>
            </w:r>
            <w:proofErr w:type="spellEnd"/>
            <w:r>
              <w:rPr>
                <w:lang w:val="ru-RU"/>
              </w:rPr>
              <w:t xml:space="preserve"> Константин, г. Новосибирск;                                           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Судья-информатор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Бухарова</w:t>
            </w:r>
            <w:proofErr w:type="spellEnd"/>
            <w:r>
              <w:rPr>
                <w:lang w:val="ru-RU"/>
              </w:rPr>
              <w:t xml:space="preserve"> Евгения, Федоренко Леонид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 по подбору   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Романов Олег, г. Иркутск;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Фирма «Азия-</w:t>
            </w:r>
            <w:proofErr w:type="spellStart"/>
            <w:r>
              <w:rPr>
                <w:lang w:val="ru-RU"/>
              </w:rPr>
              <w:t>Мьюзик</w:t>
            </w:r>
            <w:proofErr w:type="spellEnd"/>
            <w:r>
              <w:rPr>
                <w:lang w:val="ru-RU"/>
              </w:rPr>
              <w:t>»;</w:t>
            </w:r>
          </w:p>
        </w:tc>
      </w:tr>
      <w:tr w:rsidR="006D7C46" w:rsidRPr="00941200" w:rsidTr="006D7C46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6D7C46" w:rsidTr="006D7C46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Размещение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C46" w:rsidRDefault="006D7C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 в гостиничном комплексе «Ангара». </w:t>
            </w:r>
          </w:p>
          <w:p w:rsidR="006D7C46" w:rsidRDefault="006D7C4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Предоставляется скидка на проживание. Заявки на проживание и бронирование до 15 января 2018 г. Отдел бронирования: тел. (3952)255-105,  33-54-60, тел/факс (3952) 255-125, </w:t>
            </w: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 xml:space="preserve">: </w:t>
            </w:r>
            <w:r>
              <w:t>booking</w:t>
            </w:r>
            <w:r>
              <w:rPr>
                <w:lang w:val="ru-RU"/>
              </w:rPr>
              <w:t>@</w:t>
            </w:r>
            <w:r>
              <w:t>hotel</w:t>
            </w:r>
            <w:r>
              <w:rPr>
                <w:lang w:val="ru-RU"/>
              </w:rPr>
              <w:t>-</w:t>
            </w:r>
            <w:proofErr w:type="spellStart"/>
            <w:r>
              <w:t>angara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;                     </w:t>
            </w:r>
          </w:p>
        </w:tc>
      </w:tr>
    </w:tbl>
    <w:p w:rsidR="006D7C46" w:rsidRDefault="006D7C46" w:rsidP="006D7C46">
      <w:pPr>
        <w:rPr>
          <w:b/>
          <w:bCs/>
          <w:lang w:val="ru-RU"/>
        </w:rPr>
      </w:pPr>
    </w:p>
    <w:p w:rsidR="008255D4" w:rsidRDefault="008255D4">
      <w:pPr>
        <w:rPr>
          <w:lang w:val="ru-RU"/>
        </w:rPr>
      </w:pPr>
    </w:p>
    <w:p w:rsidR="00937D7B" w:rsidRDefault="00937D7B">
      <w:pPr>
        <w:rPr>
          <w:lang w:val="ru-RU"/>
        </w:rPr>
      </w:pPr>
    </w:p>
    <w:p w:rsidR="000D47BC" w:rsidRPr="000D47BC" w:rsidRDefault="000D47BC" w:rsidP="000D47BC">
      <w:pPr>
        <w:rPr>
          <w:b/>
          <w:sz w:val="22"/>
          <w:szCs w:val="22"/>
          <w:lang w:val="ru-RU"/>
        </w:rPr>
      </w:pPr>
      <w:r w:rsidRPr="000D47BC">
        <w:rPr>
          <w:b/>
          <w:sz w:val="22"/>
          <w:szCs w:val="22"/>
          <w:lang w:val="ru-RU"/>
        </w:rPr>
        <w:lastRenderedPageBreak/>
        <w:t>Программа соревнований:</w:t>
      </w:r>
      <w:r w:rsidRPr="000D47BC">
        <w:rPr>
          <w:lang w:val="ru-RU"/>
        </w:rPr>
        <w:t xml:space="preserve"> </w:t>
      </w:r>
      <w:r>
        <w:rPr>
          <w:lang w:val="ru-RU"/>
        </w:rPr>
        <w:t xml:space="preserve">                                    </w:t>
      </w:r>
      <w:r w:rsidRPr="000D47BC">
        <w:rPr>
          <w:b/>
          <w:sz w:val="22"/>
          <w:szCs w:val="22"/>
          <w:lang w:val="ru-RU"/>
        </w:rPr>
        <w:t>20 января, су</w:t>
      </w:r>
      <w:bookmarkStart w:id="0" w:name="_GoBack"/>
      <w:bookmarkEnd w:id="0"/>
      <w:r w:rsidRPr="000D47BC">
        <w:rPr>
          <w:b/>
          <w:sz w:val="22"/>
          <w:szCs w:val="22"/>
          <w:lang w:val="ru-RU"/>
        </w:rPr>
        <w:t>ббота</w:t>
      </w:r>
    </w:p>
    <w:tbl>
      <w:tblPr>
        <w:tblW w:w="9405" w:type="dxa"/>
        <w:jc w:val="center"/>
        <w:tblInd w:w="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255"/>
        <w:gridCol w:w="2850"/>
        <w:gridCol w:w="1133"/>
        <w:gridCol w:w="1159"/>
        <w:gridCol w:w="1133"/>
      </w:tblGrid>
      <w:tr w:rsidR="00087539" w:rsidTr="00941200">
        <w:trPr>
          <w:jc w:val="center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группы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Возрастная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категория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класс</w:t>
            </w:r>
            <w:proofErr w:type="spellEnd"/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Дисциплина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b/>
                <w:sz w:val="16"/>
                <w:szCs w:val="16"/>
              </w:rPr>
              <w:t>Регистрация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Начало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соревнований</w:t>
            </w:r>
            <w:proofErr w:type="spellEnd"/>
          </w:p>
        </w:tc>
      </w:tr>
      <w:tr w:rsidR="00087539" w:rsidTr="00941200">
        <w:trPr>
          <w:jc w:val="center"/>
        </w:trPr>
        <w:tc>
          <w:tcPr>
            <w:tcW w:w="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b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Начало</w:t>
            </w:r>
            <w:proofErr w:type="spell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Окончание</w:t>
            </w:r>
            <w:proofErr w:type="spellEnd"/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b/>
                <w:sz w:val="16"/>
                <w:szCs w:val="16"/>
              </w:rPr>
            </w:pPr>
          </w:p>
        </w:tc>
      </w:tr>
      <w:tr w:rsidR="005D2353" w:rsidTr="005D2353">
        <w:trPr>
          <w:trHeight w:val="120"/>
          <w:jc w:val="center"/>
        </w:trPr>
        <w:tc>
          <w:tcPr>
            <w:tcW w:w="31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2353" w:rsidRPr="00941200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Мероприятие по массовому танцевальному </w:t>
            </w:r>
            <w:r w:rsidRPr="00941200">
              <w:rPr>
                <w:sz w:val="18"/>
                <w:szCs w:val="18"/>
                <w:lang w:val="ru-RU"/>
              </w:rPr>
              <w:t>спорт</w:t>
            </w:r>
            <w:r>
              <w:rPr>
                <w:sz w:val="18"/>
                <w:szCs w:val="18"/>
                <w:lang w:val="ru-RU"/>
              </w:rPr>
              <w:t>у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2353" w:rsidRPr="00941200" w:rsidRDefault="005D2353" w:rsidP="0094120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«Золотая звезда»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2353" w:rsidRDefault="005D2353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2353" w:rsidRPr="005D2353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08:</w:t>
            </w: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2353" w:rsidRDefault="005D2353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</w:tr>
      <w:tr w:rsidR="005D2353" w:rsidTr="005D2353">
        <w:trPr>
          <w:trHeight w:val="186"/>
          <w:jc w:val="center"/>
        </w:trPr>
        <w:tc>
          <w:tcPr>
            <w:tcW w:w="31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2353" w:rsidRDefault="005D2353" w:rsidP="00941200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2353" w:rsidRPr="00941200" w:rsidRDefault="005D2353" w:rsidP="009412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«Восходящие звёзды», Студенты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353" w:rsidRDefault="005D2353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8</w:t>
            </w:r>
            <w:r w:rsidRPr="00941200">
              <w:rPr>
                <w:sz w:val="18"/>
                <w:szCs w:val="18"/>
              </w:rPr>
              <w:t>:30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353" w:rsidRPr="00941200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53" w:rsidRDefault="005D2353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Pr="00941200">
              <w:rPr>
                <w:sz w:val="18"/>
                <w:szCs w:val="18"/>
              </w:rPr>
              <w:t>:00</w:t>
            </w:r>
          </w:p>
        </w:tc>
      </w:tr>
      <w:tr w:rsidR="005D2353" w:rsidTr="005D2353">
        <w:trPr>
          <w:trHeight w:val="221"/>
          <w:jc w:val="center"/>
        </w:trPr>
        <w:tc>
          <w:tcPr>
            <w:tcW w:w="31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2353" w:rsidRDefault="005D2353" w:rsidP="00941200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D2353" w:rsidRDefault="005D2353" w:rsidP="005D2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Кубковые соревнования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353" w:rsidRPr="005D2353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353" w:rsidRPr="005D2353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53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11:30</w:t>
            </w:r>
          </w:p>
        </w:tc>
      </w:tr>
      <w:tr w:rsidR="00087539" w:rsidTr="005D2353">
        <w:trPr>
          <w:jc w:val="center"/>
        </w:trPr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Дети-1 Н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  <w:r>
              <w:rPr>
                <w:sz w:val="18"/>
                <w:szCs w:val="18"/>
              </w:rPr>
              <w:t xml:space="preserve">  4т.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 Н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  <w:r>
              <w:rPr>
                <w:sz w:val="18"/>
                <w:szCs w:val="18"/>
              </w:rPr>
              <w:t xml:space="preserve">  4т.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</w:rPr>
              <w:t xml:space="preserve"> 2+1 Е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  <w:r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Взрослые+Молодёжь</w:t>
            </w:r>
            <w:proofErr w:type="spellEnd"/>
            <w:r>
              <w:rPr>
                <w:sz w:val="18"/>
                <w:szCs w:val="18"/>
              </w:rPr>
              <w:t xml:space="preserve"> D*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Сеньоры-1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</w:tr>
      <w:tr w:rsidR="00087539" w:rsidTr="005D2353">
        <w:trPr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 D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 D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Юниоры-1 Е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  <w:r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Юниоры</w:t>
            </w:r>
            <w:proofErr w:type="spellEnd"/>
            <w:r>
              <w:rPr>
                <w:sz w:val="18"/>
                <w:szCs w:val="18"/>
              </w:rPr>
              <w:t xml:space="preserve"> 2+1 D*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Юниоры-2 С*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trHeight w:val="192"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87539" w:rsidTr="005D2353">
        <w:trPr>
          <w:trHeight w:val="192"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Дети-2       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  <w:r>
              <w:rPr>
                <w:sz w:val="18"/>
                <w:szCs w:val="18"/>
              </w:rPr>
              <w:t xml:space="preserve"> 8 т.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</w:tc>
      </w:tr>
      <w:tr w:rsidR="00087539" w:rsidTr="00941200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Юниоры-1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отборочные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туры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Юниоры-2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отборочные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туры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Взрослые+Молодёжь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trHeight w:val="144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Сеньоры-1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trHeight w:val="144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</w:tr>
      <w:tr w:rsidR="00087539" w:rsidTr="005D2353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Юниоры-1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  <w:r>
              <w:rPr>
                <w:sz w:val="18"/>
                <w:szCs w:val="18"/>
              </w:rPr>
              <w:t xml:space="preserve"> (1/2 </w:t>
            </w:r>
            <w:proofErr w:type="spellStart"/>
            <w:r>
              <w:rPr>
                <w:sz w:val="18"/>
                <w:szCs w:val="18"/>
              </w:rPr>
              <w:t>финала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финал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Юниоры-2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  <w:r>
              <w:rPr>
                <w:sz w:val="18"/>
                <w:szCs w:val="18"/>
              </w:rPr>
              <w:t xml:space="preserve"> (1/2 </w:t>
            </w:r>
            <w:proofErr w:type="spellStart"/>
            <w:r>
              <w:rPr>
                <w:sz w:val="18"/>
                <w:szCs w:val="18"/>
              </w:rPr>
              <w:t>финала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финал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Молодёжь</w:t>
            </w:r>
            <w:proofErr w:type="spellEnd"/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Взрослые</w:t>
            </w:r>
            <w:proofErr w:type="spellEnd"/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Примерное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окончание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турнира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22:00</w:t>
            </w:r>
          </w:p>
        </w:tc>
      </w:tr>
    </w:tbl>
    <w:p w:rsidR="00087539" w:rsidRDefault="00087539" w:rsidP="00087539">
      <w:pPr>
        <w:ind w:firstLine="709"/>
        <w:jc w:val="both"/>
        <w:rPr>
          <w:b/>
          <w:bCs/>
          <w:iCs/>
          <w:sz w:val="22"/>
          <w:szCs w:val="22"/>
        </w:rPr>
      </w:pPr>
    </w:p>
    <w:p w:rsidR="00087539" w:rsidRDefault="00087539" w:rsidP="000D47BC">
      <w:pPr>
        <w:ind w:firstLine="709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21 </w:t>
      </w:r>
      <w:proofErr w:type="spellStart"/>
      <w:r>
        <w:rPr>
          <w:b/>
          <w:bCs/>
          <w:iCs/>
          <w:sz w:val="22"/>
          <w:szCs w:val="22"/>
        </w:rPr>
        <w:t>января</w:t>
      </w:r>
      <w:proofErr w:type="spellEnd"/>
      <w:r>
        <w:rPr>
          <w:b/>
          <w:bCs/>
          <w:iCs/>
          <w:sz w:val="22"/>
          <w:szCs w:val="22"/>
        </w:rPr>
        <w:t xml:space="preserve">, </w:t>
      </w:r>
      <w:proofErr w:type="spellStart"/>
      <w:r>
        <w:rPr>
          <w:b/>
          <w:bCs/>
          <w:iCs/>
          <w:sz w:val="22"/>
          <w:szCs w:val="22"/>
        </w:rPr>
        <w:t>воскресенье</w:t>
      </w:r>
      <w:proofErr w:type="spellEnd"/>
    </w:p>
    <w:tbl>
      <w:tblPr>
        <w:tblW w:w="0" w:type="auto"/>
        <w:jc w:val="center"/>
        <w:tblInd w:w="-2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52"/>
        <w:gridCol w:w="2693"/>
        <w:gridCol w:w="1134"/>
        <w:gridCol w:w="1134"/>
        <w:gridCol w:w="1192"/>
      </w:tblGrid>
      <w:tr w:rsidR="00087539" w:rsidTr="005D2353">
        <w:trPr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Двоеборье</w:t>
            </w:r>
            <w:proofErr w:type="spellEnd"/>
            <w:r>
              <w:rPr>
                <w:sz w:val="18"/>
                <w:szCs w:val="18"/>
              </w:rPr>
              <w:t xml:space="preserve"> 6т.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08:15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</w:rPr>
              <w:t xml:space="preserve"> 2+1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Юниоры-1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Юниоры</w:t>
            </w:r>
            <w:proofErr w:type="spellEnd"/>
            <w:r>
              <w:rPr>
                <w:sz w:val="18"/>
                <w:szCs w:val="18"/>
              </w:rPr>
              <w:t xml:space="preserve"> 2+1 D*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Юниоры-2 С*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Взрослые+Молодёжь</w:t>
            </w:r>
            <w:proofErr w:type="spellEnd"/>
            <w:r>
              <w:rPr>
                <w:sz w:val="18"/>
                <w:szCs w:val="18"/>
              </w:rPr>
              <w:t xml:space="preserve"> D*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</w:tr>
      <w:tr w:rsidR="00087539" w:rsidTr="005D2353">
        <w:trPr>
          <w:trHeight w:val="204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Студенты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Открытый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Студенты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Открытый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Студенты</w:t>
            </w:r>
            <w:proofErr w:type="spellEnd"/>
            <w:r>
              <w:rPr>
                <w:sz w:val="18"/>
                <w:szCs w:val="18"/>
              </w:rPr>
              <w:t xml:space="preserve"> D*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Студенты</w:t>
            </w:r>
            <w:proofErr w:type="spellEnd"/>
            <w:r>
              <w:rPr>
                <w:sz w:val="18"/>
                <w:szCs w:val="18"/>
              </w:rPr>
              <w:t xml:space="preserve"> D*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66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Взрослые+Молодёжь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66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</w:tr>
      <w:tr w:rsidR="00087539" w:rsidTr="005D2353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4т.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14:15</w:t>
            </w: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Юниоры-1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Юниоры-2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trHeight w:val="220"/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Молодёжь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Взрослые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</w:tr>
      <w:tr w:rsidR="00087539" w:rsidTr="005D2353">
        <w:trPr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Юниоры-1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18:15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</w:p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Юниоры-2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Молодёжь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Стандарт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Взрослые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jc w:val="center"/>
        </w:trPr>
        <w:tc>
          <w:tcPr>
            <w:tcW w:w="64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Ежегодная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премия</w:t>
            </w:r>
            <w:proofErr w:type="spellEnd"/>
            <w:r>
              <w:rPr>
                <w:sz w:val="18"/>
                <w:szCs w:val="18"/>
              </w:rPr>
              <w:t xml:space="preserve"> ФТСИО «</w:t>
            </w:r>
            <w:proofErr w:type="spellStart"/>
            <w:r>
              <w:rPr>
                <w:sz w:val="18"/>
                <w:szCs w:val="18"/>
              </w:rPr>
              <w:t>Признание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087539">
        <w:trPr>
          <w:jc w:val="center"/>
        </w:trPr>
        <w:tc>
          <w:tcPr>
            <w:tcW w:w="93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Примерное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окончание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турнира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22:00</w:t>
            </w:r>
          </w:p>
        </w:tc>
      </w:tr>
    </w:tbl>
    <w:p w:rsidR="00087539" w:rsidRPr="000D47BC" w:rsidRDefault="00087539" w:rsidP="00087539">
      <w:pPr>
        <w:ind w:firstLine="709"/>
        <w:jc w:val="both"/>
        <w:rPr>
          <w:bCs/>
          <w:iCs/>
          <w:sz w:val="16"/>
          <w:szCs w:val="16"/>
          <w:lang w:val="ru-RU"/>
        </w:rPr>
      </w:pPr>
      <w:r>
        <w:rPr>
          <w:b/>
          <w:bCs/>
          <w:iCs/>
          <w:sz w:val="16"/>
          <w:szCs w:val="16"/>
        </w:rPr>
        <w:t xml:space="preserve"> </w:t>
      </w:r>
      <w:proofErr w:type="gramStart"/>
      <w:r>
        <w:rPr>
          <w:b/>
          <w:bCs/>
          <w:iCs/>
          <w:sz w:val="16"/>
          <w:szCs w:val="16"/>
        </w:rPr>
        <w:t>*</w:t>
      </w:r>
      <w:proofErr w:type="spellStart"/>
      <w:r>
        <w:rPr>
          <w:b/>
          <w:bCs/>
          <w:iCs/>
          <w:sz w:val="16"/>
          <w:szCs w:val="16"/>
        </w:rPr>
        <w:t>Без</w:t>
      </w:r>
      <w:proofErr w:type="spellEnd"/>
      <w:r>
        <w:rPr>
          <w:b/>
          <w:bCs/>
          <w:iCs/>
          <w:sz w:val="16"/>
          <w:szCs w:val="16"/>
        </w:rPr>
        <w:t xml:space="preserve"> </w:t>
      </w:r>
      <w:proofErr w:type="spellStart"/>
      <w:r>
        <w:rPr>
          <w:b/>
          <w:bCs/>
          <w:iCs/>
          <w:sz w:val="16"/>
          <w:szCs w:val="16"/>
        </w:rPr>
        <w:t>ограничений</w:t>
      </w:r>
      <w:proofErr w:type="spellEnd"/>
      <w:r>
        <w:rPr>
          <w:b/>
          <w:bCs/>
          <w:iCs/>
          <w:sz w:val="16"/>
          <w:szCs w:val="16"/>
        </w:rPr>
        <w:t xml:space="preserve"> </w:t>
      </w:r>
      <w:proofErr w:type="spellStart"/>
      <w:r>
        <w:rPr>
          <w:b/>
          <w:bCs/>
          <w:iCs/>
          <w:sz w:val="16"/>
          <w:szCs w:val="16"/>
        </w:rPr>
        <w:t>по</w:t>
      </w:r>
      <w:proofErr w:type="spellEnd"/>
      <w:r>
        <w:rPr>
          <w:b/>
          <w:bCs/>
          <w:iCs/>
          <w:sz w:val="16"/>
          <w:szCs w:val="16"/>
        </w:rPr>
        <w:t xml:space="preserve"> </w:t>
      </w:r>
      <w:proofErr w:type="spellStart"/>
      <w:r>
        <w:rPr>
          <w:b/>
          <w:bCs/>
          <w:iCs/>
          <w:sz w:val="16"/>
          <w:szCs w:val="16"/>
        </w:rPr>
        <w:t>фигурам</w:t>
      </w:r>
      <w:proofErr w:type="spellEnd"/>
      <w:r w:rsidR="000D47BC">
        <w:rPr>
          <w:b/>
          <w:bCs/>
          <w:iCs/>
          <w:sz w:val="16"/>
          <w:szCs w:val="16"/>
          <w:lang w:val="ru-RU"/>
        </w:rPr>
        <w:t>.</w:t>
      </w:r>
      <w:proofErr w:type="gramEnd"/>
    </w:p>
    <w:p w:rsidR="00937D7B" w:rsidRPr="00937D7B" w:rsidRDefault="00087539" w:rsidP="000D47BC">
      <w:pPr>
        <w:jc w:val="both"/>
        <w:rPr>
          <w:lang w:val="ru-RU"/>
        </w:rPr>
      </w:pPr>
      <w:r w:rsidRPr="00087539">
        <w:rPr>
          <w:b/>
          <w:bCs/>
          <w:iCs/>
          <w:sz w:val="16"/>
          <w:szCs w:val="16"/>
          <w:lang w:val="ru-RU"/>
        </w:rPr>
        <w:t>Президиум ФТСИО оставляет за собой право внесения изменений и дополнений в программу соревнований.</w:t>
      </w:r>
    </w:p>
    <w:sectPr w:rsidR="00937D7B" w:rsidRPr="009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11"/>
    <w:rsid w:val="00087539"/>
    <w:rsid w:val="000D47BC"/>
    <w:rsid w:val="00211A21"/>
    <w:rsid w:val="005D2353"/>
    <w:rsid w:val="005F1E2C"/>
    <w:rsid w:val="006D7C46"/>
    <w:rsid w:val="008255D4"/>
    <w:rsid w:val="00937D7B"/>
    <w:rsid w:val="00941200"/>
    <w:rsid w:val="00C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</cp:lastModifiedBy>
  <cp:revision>3</cp:revision>
  <dcterms:created xsi:type="dcterms:W3CDTF">2017-12-07T14:44:00Z</dcterms:created>
  <dcterms:modified xsi:type="dcterms:W3CDTF">2017-12-08T03:42:00Z</dcterms:modified>
</cp:coreProperties>
</file>